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3C" w:rsidRPr="0015655E" w:rsidRDefault="00B4183C" w:rsidP="00B4183C">
      <w:pPr>
        <w:jc w:val="right"/>
        <w:rPr>
          <w:rFonts w:ascii="Times New Roman" w:hAnsi="Times New Roman" w:cs="Times New Roman"/>
          <w:b/>
          <w:bCs/>
        </w:rPr>
      </w:pPr>
      <w:r w:rsidRPr="0015655E">
        <w:rPr>
          <w:rFonts w:ascii="Times New Roman" w:hAnsi="Times New Roman" w:cs="Times New Roman"/>
          <w:b/>
          <w:bCs/>
        </w:rPr>
        <w:t xml:space="preserve">Приложение № 1   </w:t>
      </w:r>
    </w:p>
    <w:p w:rsidR="00B4183C" w:rsidRPr="0015655E" w:rsidRDefault="00B4183C" w:rsidP="00B4183C">
      <w:pPr>
        <w:tabs>
          <w:tab w:val="left" w:pos="540"/>
        </w:tabs>
        <w:ind w:left="426"/>
        <w:jc w:val="right"/>
        <w:rPr>
          <w:rFonts w:ascii="Times New Roman" w:hAnsi="Times New Roman" w:cs="Times New Roman"/>
          <w:b/>
        </w:rPr>
      </w:pPr>
      <w:r w:rsidRPr="0015655E">
        <w:rPr>
          <w:rFonts w:ascii="Times New Roman" w:hAnsi="Times New Roman" w:cs="Times New Roman"/>
          <w:b/>
        </w:rPr>
        <w:t xml:space="preserve">к Инструкции об этапах, </w:t>
      </w:r>
    </w:p>
    <w:p w:rsidR="00B4183C" w:rsidRPr="0015655E" w:rsidRDefault="00B4183C" w:rsidP="00B4183C">
      <w:pPr>
        <w:tabs>
          <w:tab w:val="left" w:pos="540"/>
        </w:tabs>
        <w:ind w:left="426"/>
        <w:jc w:val="right"/>
        <w:rPr>
          <w:rFonts w:ascii="Times New Roman" w:hAnsi="Times New Roman" w:cs="Times New Roman"/>
          <w:b/>
        </w:rPr>
      </w:pPr>
      <w:proofErr w:type="gramStart"/>
      <w:r w:rsidRPr="0015655E">
        <w:rPr>
          <w:rFonts w:ascii="Times New Roman" w:hAnsi="Times New Roman" w:cs="Times New Roman"/>
          <w:b/>
        </w:rPr>
        <w:t>сроках</w:t>
      </w:r>
      <w:proofErr w:type="gramEnd"/>
      <w:r w:rsidRPr="0015655E">
        <w:rPr>
          <w:rFonts w:ascii="Times New Roman" w:hAnsi="Times New Roman" w:cs="Times New Roman"/>
          <w:b/>
        </w:rPr>
        <w:t xml:space="preserve">, порядке и процедурах </w:t>
      </w:r>
    </w:p>
    <w:p w:rsidR="00B4183C" w:rsidRPr="0015655E" w:rsidRDefault="00B4183C" w:rsidP="00B4183C">
      <w:pPr>
        <w:tabs>
          <w:tab w:val="left" w:pos="540"/>
        </w:tabs>
        <w:ind w:left="426"/>
        <w:jc w:val="right"/>
        <w:rPr>
          <w:rFonts w:ascii="Times New Roman" w:hAnsi="Times New Roman" w:cs="Times New Roman"/>
          <w:b/>
        </w:rPr>
      </w:pPr>
      <w:r w:rsidRPr="0015655E">
        <w:rPr>
          <w:rFonts w:ascii="Times New Roman" w:hAnsi="Times New Roman" w:cs="Times New Roman"/>
          <w:b/>
        </w:rPr>
        <w:t xml:space="preserve">регистрации ценных бумаг </w:t>
      </w:r>
    </w:p>
    <w:p w:rsidR="00B4183C" w:rsidRPr="0015655E" w:rsidRDefault="00B4183C" w:rsidP="00B4183C">
      <w:pPr>
        <w:rPr>
          <w:rFonts w:ascii="Times New Roman" w:hAnsi="Times New Roman" w:cs="Times New Roman"/>
          <w:b/>
        </w:rPr>
      </w:pPr>
    </w:p>
    <w:p w:rsidR="00B4183C" w:rsidRPr="0015655E" w:rsidRDefault="00B4183C" w:rsidP="00B4183C">
      <w:pPr>
        <w:jc w:val="center"/>
        <w:rPr>
          <w:rFonts w:ascii="Times New Roman" w:hAnsi="Times New Roman" w:cs="Times New Roman"/>
          <w:b/>
        </w:rPr>
      </w:pPr>
      <w:r w:rsidRPr="0015655E">
        <w:rPr>
          <w:rFonts w:ascii="Times New Roman" w:hAnsi="Times New Roman" w:cs="Times New Roman"/>
          <w:b/>
        </w:rPr>
        <w:t>ЗАЯВЛЕНИЕ</w:t>
      </w:r>
    </w:p>
    <w:p w:rsidR="00B4183C" w:rsidRPr="0015655E" w:rsidRDefault="00B4183C" w:rsidP="00B4183C">
      <w:pPr>
        <w:jc w:val="both"/>
        <w:rPr>
          <w:rFonts w:ascii="Times New Roman" w:hAnsi="Times New Roman" w:cs="Times New Roman"/>
          <w:sz w:val="20"/>
          <w:szCs w:val="20"/>
        </w:rPr>
      </w:pPr>
      <w:r w:rsidRPr="0015655E">
        <w:rPr>
          <w:rFonts w:ascii="Times New Roman" w:hAnsi="Times New Roman" w:cs="Times New Roman"/>
        </w:rPr>
        <w:t>о государственной регистрации</w:t>
      </w:r>
      <w:r w:rsidRPr="0015655E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</w:t>
      </w:r>
    </w:p>
    <w:p w:rsidR="00B4183C" w:rsidRPr="0015655E" w:rsidRDefault="00B4183C" w:rsidP="00B4183C">
      <w:pPr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15655E">
        <w:rPr>
          <w:rFonts w:ascii="Times New Roman" w:hAnsi="Times New Roman" w:cs="Times New Roman"/>
          <w:i/>
          <w:sz w:val="16"/>
          <w:szCs w:val="16"/>
        </w:rPr>
        <w:t xml:space="preserve">(акций, размещенных при создании общества, ценных бумаг согласно отчету об итогах дополнительной эмиссии, изменения уставного капитала в результате конвертации, консолидации, дробления ценных бумаг, изменения идентификационных данных эмитента (наименования, юридического адреса, IDNO) </w:t>
      </w:r>
      <w:proofErr w:type="gramEnd"/>
    </w:p>
    <w:p w:rsidR="00B4183C" w:rsidRPr="0015655E" w:rsidRDefault="00B4183C" w:rsidP="00B4183C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5655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Pr="0015655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(полное наименование эмитента)</w:t>
      </w:r>
    </w:p>
    <w:p w:rsidR="00B4183C" w:rsidRPr="0015655E" w:rsidRDefault="00B4183C" w:rsidP="00B4183C">
      <w:pPr>
        <w:jc w:val="both"/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</w:rPr>
        <w:t xml:space="preserve">представляет документы для государственной регистрации ценных бумаг и сообщает следующую информацию, которая подлежит внесению в ГРЦБ: </w:t>
      </w:r>
    </w:p>
    <w:p w:rsidR="00B4183C" w:rsidRPr="0015655E" w:rsidRDefault="00B4183C" w:rsidP="00B4183C">
      <w:pPr>
        <w:jc w:val="both"/>
        <w:rPr>
          <w:rFonts w:ascii="Times New Roman" w:hAnsi="Times New Roman" w:cs="Times New Roman"/>
          <w:b/>
        </w:rPr>
      </w:pPr>
      <w:r w:rsidRPr="0015655E">
        <w:rPr>
          <w:rFonts w:ascii="Times New Roman" w:hAnsi="Times New Roman" w:cs="Times New Roman"/>
          <w:b/>
        </w:rPr>
        <w:t xml:space="preserve">Информация о подлежащих регистрации ценных бумагах: </w:t>
      </w:r>
    </w:p>
    <w:p w:rsidR="00B4183C" w:rsidRPr="0015655E" w:rsidRDefault="00B4183C" w:rsidP="00B4183C">
      <w:pPr>
        <w:jc w:val="both"/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</w:rPr>
        <w:t>1. Описание класса подлежащих регистрации ценных бумаг, их номинальная (установленная) стоимость, другие существенные характеристики, привилегии, ограничения. Описание прав, предоставляемых соответствующей ценной бумагой __________________________________</w:t>
      </w:r>
    </w:p>
    <w:p w:rsidR="00B4183C" w:rsidRPr="0015655E" w:rsidRDefault="00B4183C" w:rsidP="00B4183C">
      <w:pPr>
        <w:jc w:val="both"/>
        <w:rPr>
          <w:rFonts w:ascii="Times New Roman" w:hAnsi="Times New Roman" w:cs="Times New Roman"/>
        </w:rPr>
      </w:pPr>
    </w:p>
    <w:p w:rsidR="00B4183C" w:rsidRPr="0015655E" w:rsidRDefault="00B4183C" w:rsidP="00B4183C">
      <w:pPr>
        <w:jc w:val="both"/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</w:rPr>
        <w:t>2. Форма ценных бумаг ______________________________________________________</w:t>
      </w:r>
    </w:p>
    <w:p w:rsidR="00B4183C" w:rsidRPr="0015655E" w:rsidRDefault="00B4183C" w:rsidP="00B4183C">
      <w:pPr>
        <w:jc w:val="both"/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</w:rPr>
        <w:t>3. Форма размещения (закрытое, публичное) ____________________________________</w:t>
      </w:r>
    </w:p>
    <w:p w:rsidR="00B4183C" w:rsidRPr="0015655E" w:rsidRDefault="00B4183C" w:rsidP="00B4183C">
      <w:pPr>
        <w:jc w:val="both"/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</w:rPr>
        <w:t>4. Количество подлежащих регистрации ценных бумаг ___________________________</w:t>
      </w:r>
    </w:p>
    <w:p w:rsidR="00B4183C" w:rsidRPr="0015655E" w:rsidRDefault="00B4183C" w:rsidP="00D316E3">
      <w:pPr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  <w:iCs/>
        </w:rPr>
        <w:t>Примечание: количество всех зарегистрированных ценных бумаг по видам и классам</w:t>
      </w:r>
      <w:r w:rsidR="00D316E3" w:rsidRPr="00D316E3">
        <w:rPr>
          <w:rFonts w:ascii="Times New Roman" w:hAnsi="Times New Roman" w:cs="Times New Roman"/>
          <w:iCs/>
        </w:rPr>
        <w:t>______</w:t>
      </w:r>
      <w:bookmarkStart w:id="0" w:name="_GoBack"/>
      <w:bookmarkEnd w:id="0"/>
      <w:r w:rsidRPr="0015655E">
        <w:rPr>
          <w:rFonts w:ascii="Times New Roman" w:hAnsi="Times New Roman" w:cs="Times New Roman"/>
          <w:iCs/>
        </w:rPr>
        <w:t xml:space="preserve"> </w:t>
      </w:r>
    </w:p>
    <w:p w:rsidR="00B4183C" w:rsidRPr="0015655E" w:rsidRDefault="00B4183C" w:rsidP="00B4183C">
      <w:pPr>
        <w:jc w:val="both"/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</w:rPr>
        <w:t>5. Общий объем текущей эмиссии</w:t>
      </w:r>
      <w:r>
        <w:rPr>
          <w:rFonts w:ascii="Times New Roman" w:hAnsi="Times New Roman" w:cs="Times New Roman"/>
        </w:rPr>
        <w:t xml:space="preserve"> (</w:t>
      </w:r>
      <w:r w:rsidRPr="0015655E">
        <w:rPr>
          <w:rFonts w:ascii="Times New Roman" w:hAnsi="Times New Roman" w:cs="Times New Roman"/>
        </w:rPr>
        <w:t>леев</w:t>
      </w:r>
      <w:r>
        <w:rPr>
          <w:rFonts w:ascii="Times New Roman" w:hAnsi="Times New Roman" w:cs="Times New Roman"/>
        </w:rPr>
        <w:t>)</w:t>
      </w:r>
      <w:r w:rsidRPr="0015655E">
        <w:rPr>
          <w:rFonts w:ascii="Times New Roman" w:hAnsi="Times New Roman" w:cs="Times New Roman"/>
        </w:rPr>
        <w:t xml:space="preserve"> _______________________________________</w:t>
      </w:r>
    </w:p>
    <w:p w:rsidR="00B4183C" w:rsidRPr="0015655E" w:rsidRDefault="00B4183C" w:rsidP="00B4183C">
      <w:pPr>
        <w:jc w:val="both"/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</w:rPr>
        <w:t xml:space="preserve">6. Порядковый номер эмиссии _______________________________________________ </w:t>
      </w:r>
    </w:p>
    <w:p w:rsidR="00B4183C" w:rsidRPr="0015655E" w:rsidRDefault="00B4183C" w:rsidP="00B4183C">
      <w:pPr>
        <w:jc w:val="both"/>
        <w:rPr>
          <w:rFonts w:ascii="Times New Roman" w:hAnsi="Times New Roman" w:cs="Times New Roman"/>
          <w:b/>
        </w:rPr>
      </w:pPr>
      <w:r w:rsidRPr="0015655E">
        <w:rPr>
          <w:rFonts w:ascii="Times New Roman" w:hAnsi="Times New Roman" w:cs="Times New Roman"/>
          <w:b/>
        </w:rPr>
        <w:t xml:space="preserve">Информация об эмитенте: </w:t>
      </w:r>
    </w:p>
    <w:p w:rsidR="00B4183C" w:rsidRPr="0015655E" w:rsidRDefault="00B4183C" w:rsidP="00B4183C">
      <w:pPr>
        <w:jc w:val="both"/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</w:rPr>
        <w:t xml:space="preserve">1. Юридический адрес эмитента _______________________________________________ </w:t>
      </w:r>
    </w:p>
    <w:p w:rsidR="00B4183C" w:rsidRPr="0015655E" w:rsidRDefault="00B4183C" w:rsidP="00B4183C">
      <w:pPr>
        <w:jc w:val="both"/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</w:rPr>
        <w:t xml:space="preserve">2.  Номер государственной регистрации эмитента (IDNO) _________________________ </w:t>
      </w:r>
    </w:p>
    <w:p w:rsidR="00B4183C" w:rsidRPr="0015655E" w:rsidRDefault="00B4183C" w:rsidP="00B4183C">
      <w:pPr>
        <w:jc w:val="both"/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</w:rPr>
        <w:t>3.  Размер уставного капитала</w:t>
      </w:r>
      <w:r>
        <w:rPr>
          <w:rFonts w:ascii="Times New Roman" w:hAnsi="Times New Roman" w:cs="Times New Roman"/>
        </w:rPr>
        <w:t xml:space="preserve"> (</w:t>
      </w:r>
      <w:r w:rsidRPr="0015655E">
        <w:rPr>
          <w:rFonts w:ascii="Times New Roman" w:hAnsi="Times New Roman" w:cs="Times New Roman"/>
        </w:rPr>
        <w:t>леев</w:t>
      </w:r>
      <w:r>
        <w:rPr>
          <w:rFonts w:ascii="Times New Roman" w:hAnsi="Times New Roman" w:cs="Times New Roman"/>
        </w:rPr>
        <w:t>)</w:t>
      </w:r>
      <w:r w:rsidRPr="0015655E">
        <w:rPr>
          <w:rFonts w:ascii="Times New Roman" w:hAnsi="Times New Roman" w:cs="Times New Roman"/>
        </w:rPr>
        <w:t xml:space="preserve"> ___________________________________________</w:t>
      </w:r>
    </w:p>
    <w:p w:rsidR="00B4183C" w:rsidRPr="0015655E" w:rsidRDefault="00B4183C" w:rsidP="00B4183C">
      <w:pPr>
        <w:jc w:val="both"/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</w:rPr>
        <w:t xml:space="preserve">4.  Номера телефонов ответственных лиц эмитента _______________________________ </w:t>
      </w:r>
    </w:p>
    <w:p w:rsidR="00B4183C" w:rsidRPr="0015655E" w:rsidRDefault="00B4183C" w:rsidP="00B4183C">
      <w:pPr>
        <w:jc w:val="both"/>
        <w:rPr>
          <w:rFonts w:ascii="Times New Roman" w:hAnsi="Times New Roman" w:cs="Times New Roman"/>
          <w:b/>
        </w:rPr>
      </w:pPr>
      <w:r w:rsidRPr="0015655E">
        <w:rPr>
          <w:rFonts w:ascii="Times New Roman" w:hAnsi="Times New Roman" w:cs="Times New Roman"/>
        </w:rPr>
        <w:t>5.  Наименование лица, обеспечивающего ведение реестра эмитента  _______________</w:t>
      </w:r>
      <w:r w:rsidRPr="0015655E">
        <w:rPr>
          <w:rFonts w:ascii="Times New Roman" w:hAnsi="Times New Roman" w:cs="Times New Roman"/>
          <w:b/>
        </w:rPr>
        <w:t xml:space="preserve">    </w:t>
      </w:r>
    </w:p>
    <w:p w:rsidR="00B4183C" w:rsidRPr="0015655E" w:rsidRDefault="00B4183C" w:rsidP="00B4183C">
      <w:pPr>
        <w:jc w:val="both"/>
        <w:rPr>
          <w:rFonts w:ascii="Times New Roman" w:hAnsi="Times New Roman" w:cs="Times New Roman"/>
          <w:b/>
        </w:rPr>
      </w:pPr>
      <w:r w:rsidRPr="0015655E">
        <w:rPr>
          <w:rFonts w:ascii="Times New Roman" w:hAnsi="Times New Roman" w:cs="Times New Roman"/>
          <w:b/>
        </w:rPr>
        <w:t>Сведения об эмитенте иностранных ценных бумаг, производными которых являются МДР:</w:t>
      </w:r>
    </w:p>
    <w:p w:rsidR="00B4183C" w:rsidRPr="0015655E" w:rsidRDefault="00B4183C" w:rsidP="00B4183C">
      <w:pPr>
        <w:jc w:val="both"/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</w:rPr>
        <w:t>1.  Полное наименование _____________________________________________________</w:t>
      </w:r>
    </w:p>
    <w:p w:rsidR="00B4183C" w:rsidRPr="0015655E" w:rsidRDefault="00B4183C" w:rsidP="00B4183C">
      <w:pPr>
        <w:jc w:val="both"/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</w:rPr>
        <w:t>2.  Юридический адрес   _____________________________________________________</w:t>
      </w:r>
    </w:p>
    <w:p w:rsidR="00B4183C" w:rsidRPr="0015655E" w:rsidRDefault="00B4183C" w:rsidP="00B4183C">
      <w:pPr>
        <w:jc w:val="both"/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</w:rPr>
        <w:t>3.  Дата и номер государственной регистрации __________________________________</w:t>
      </w:r>
    </w:p>
    <w:p w:rsidR="00B4183C" w:rsidRPr="0015655E" w:rsidRDefault="00B4183C" w:rsidP="00B4183C">
      <w:pPr>
        <w:jc w:val="both"/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</w:rPr>
        <w:t>4.  Наименование органа государственной регистрации __________________________</w:t>
      </w:r>
    </w:p>
    <w:p w:rsidR="00B4183C" w:rsidRPr="0015655E" w:rsidRDefault="00B4183C" w:rsidP="00B4183C">
      <w:pPr>
        <w:jc w:val="both"/>
        <w:rPr>
          <w:rFonts w:ascii="Times New Roman" w:hAnsi="Times New Roman" w:cs="Times New Roman"/>
          <w:i/>
        </w:rPr>
      </w:pPr>
      <w:r w:rsidRPr="0015655E">
        <w:rPr>
          <w:rFonts w:ascii="Times New Roman" w:hAnsi="Times New Roman" w:cs="Times New Roman"/>
          <w:i/>
        </w:rPr>
        <w:t>/в зависимости от случая/</w:t>
      </w:r>
    </w:p>
    <w:p w:rsidR="00B4183C" w:rsidRPr="0015655E" w:rsidRDefault="00B4183C" w:rsidP="00B4183C">
      <w:pPr>
        <w:jc w:val="both"/>
        <w:rPr>
          <w:rFonts w:ascii="Times New Roman" w:hAnsi="Times New Roman" w:cs="Times New Roman"/>
          <w:b/>
        </w:rPr>
      </w:pPr>
      <w:r w:rsidRPr="0015655E">
        <w:rPr>
          <w:rFonts w:ascii="Times New Roman" w:hAnsi="Times New Roman" w:cs="Times New Roman"/>
          <w:b/>
        </w:rPr>
        <w:t>Сведения об иностранных ценных бумаг, производными которых являются МДР:</w:t>
      </w:r>
    </w:p>
    <w:p w:rsidR="00B4183C" w:rsidRPr="0015655E" w:rsidRDefault="00B4183C" w:rsidP="00B4183C">
      <w:pPr>
        <w:jc w:val="both"/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</w:rPr>
        <w:t>1.  Форма ценных бумаг _____________________________________________________</w:t>
      </w:r>
    </w:p>
    <w:p w:rsidR="00B4183C" w:rsidRPr="0015655E" w:rsidRDefault="00B4183C" w:rsidP="00B4183C">
      <w:pPr>
        <w:jc w:val="both"/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</w:rPr>
        <w:t>2.  Номер государственной регистрации ценных бумаг ____________________________</w:t>
      </w:r>
    </w:p>
    <w:p w:rsidR="00B4183C" w:rsidRPr="0015655E" w:rsidRDefault="00B4183C" w:rsidP="00B4183C">
      <w:pPr>
        <w:jc w:val="both"/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</w:rPr>
        <w:t>3. Подробное описание отличительных характеристик данного вида иностранных ценных бумаг, включая их номинальную стоимость (если она установлена)         ______</w:t>
      </w:r>
    </w:p>
    <w:p w:rsidR="00B4183C" w:rsidRPr="0015655E" w:rsidRDefault="00B4183C" w:rsidP="00B4183C">
      <w:pPr>
        <w:jc w:val="both"/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</w:rPr>
        <w:t>4.  Общее количество ценных бумаг данного вида _______________________________</w:t>
      </w:r>
    </w:p>
    <w:p w:rsidR="00B4183C" w:rsidRPr="0015655E" w:rsidRDefault="00B4183C" w:rsidP="00B4183C">
      <w:pPr>
        <w:jc w:val="both"/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</w:rPr>
        <w:t>5.  Количество ценных бумаг, предназначенных для обращения на территории Республики Молдова _______________________________________________________</w:t>
      </w:r>
    </w:p>
    <w:p w:rsidR="00B4183C" w:rsidRPr="0015655E" w:rsidRDefault="00B4183C" w:rsidP="00B4183C">
      <w:pPr>
        <w:jc w:val="both"/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</w:rPr>
        <w:t>6.  Доля ценных бумаг, предназначенных для обращения на территории Республики Молдова, в общем количестве ценных бумаг данного вида _______________________</w:t>
      </w:r>
    </w:p>
    <w:p w:rsidR="00B4183C" w:rsidRPr="0015655E" w:rsidRDefault="00B4183C" w:rsidP="00B4183C">
      <w:pPr>
        <w:jc w:val="both"/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</w:rPr>
        <w:t>7.  Ценные бумаги, производными которых являются МДР, будут предложены в рамках_____________________________________________________________________</w:t>
      </w:r>
    </w:p>
    <w:p w:rsidR="00B4183C" w:rsidRPr="0015655E" w:rsidRDefault="00B4183C" w:rsidP="00B4183C">
      <w:pPr>
        <w:jc w:val="both"/>
        <w:rPr>
          <w:rFonts w:ascii="Times New Roman" w:hAnsi="Times New Roman" w:cs="Times New Roman"/>
          <w:sz w:val="16"/>
          <w:szCs w:val="16"/>
        </w:rPr>
      </w:pPr>
      <w:r w:rsidRPr="0015655E">
        <w:rPr>
          <w:rFonts w:ascii="Times New Roman" w:hAnsi="Times New Roman" w:cs="Times New Roman"/>
        </w:rPr>
        <w:lastRenderedPageBreak/>
        <w:t xml:space="preserve">                                                          </w:t>
      </w:r>
      <w:r w:rsidRPr="0015655E">
        <w:rPr>
          <w:rFonts w:ascii="Times New Roman" w:hAnsi="Times New Roman" w:cs="Times New Roman"/>
          <w:sz w:val="16"/>
          <w:szCs w:val="16"/>
        </w:rPr>
        <w:t>(</w:t>
      </w:r>
      <w:r w:rsidRPr="0015655E">
        <w:rPr>
          <w:rFonts w:ascii="Times New Roman" w:hAnsi="Times New Roman" w:cs="Times New Roman"/>
          <w:i/>
          <w:sz w:val="16"/>
          <w:szCs w:val="16"/>
        </w:rPr>
        <w:t>первичного размещения или вторичного обращения</w:t>
      </w:r>
      <w:r w:rsidRPr="0015655E">
        <w:rPr>
          <w:rFonts w:ascii="Times New Roman" w:hAnsi="Times New Roman" w:cs="Times New Roman"/>
          <w:sz w:val="16"/>
          <w:szCs w:val="16"/>
        </w:rPr>
        <w:t>)</w:t>
      </w:r>
    </w:p>
    <w:p w:rsidR="00B4183C" w:rsidRPr="0015655E" w:rsidRDefault="00B4183C" w:rsidP="00B4183C">
      <w:pPr>
        <w:jc w:val="both"/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</w:rPr>
        <w:t>Одновременно представляются следующие документы:   _________________________</w:t>
      </w:r>
    </w:p>
    <w:p w:rsidR="00B4183C" w:rsidRPr="0015655E" w:rsidRDefault="00B4183C" w:rsidP="00B4183C">
      <w:pPr>
        <w:jc w:val="both"/>
        <w:rPr>
          <w:rFonts w:ascii="Times New Roman" w:hAnsi="Times New Roman" w:cs="Times New Roman"/>
        </w:rPr>
      </w:pPr>
    </w:p>
    <w:p w:rsidR="00B4183C" w:rsidRPr="0015655E" w:rsidRDefault="00B4183C" w:rsidP="00B4183C">
      <w:pPr>
        <w:jc w:val="both"/>
        <w:rPr>
          <w:rFonts w:ascii="Times New Roman" w:hAnsi="Times New Roman" w:cs="Times New Roman"/>
          <w:sz w:val="20"/>
          <w:szCs w:val="20"/>
        </w:rPr>
      </w:pPr>
      <w:r w:rsidRPr="0015655E">
        <w:rPr>
          <w:rFonts w:ascii="Times New Roman" w:hAnsi="Times New Roman" w:cs="Times New Roman"/>
          <w:sz w:val="20"/>
          <w:szCs w:val="20"/>
        </w:rPr>
        <w:t xml:space="preserve">Директор/Председатель </w:t>
      </w:r>
      <w:proofErr w:type="gramStart"/>
      <w:r w:rsidRPr="0015655E">
        <w:rPr>
          <w:rFonts w:ascii="Times New Roman" w:hAnsi="Times New Roman" w:cs="Times New Roman"/>
          <w:sz w:val="20"/>
          <w:szCs w:val="20"/>
        </w:rPr>
        <w:t>руководящего</w:t>
      </w:r>
      <w:proofErr w:type="gramEnd"/>
      <w:r w:rsidRPr="001565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183C" w:rsidRPr="0015655E" w:rsidRDefault="00B4183C" w:rsidP="00B4183C">
      <w:pPr>
        <w:jc w:val="both"/>
        <w:rPr>
          <w:rFonts w:ascii="Times New Roman" w:hAnsi="Times New Roman" w:cs="Times New Roman"/>
          <w:sz w:val="20"/>
          <w:szCs w:val="20"/>
        </w:rPr>
      </w:pPr>
      <w:r w:rsidRPr="0015655E">
        <w:rPr>
          <w:rFonts w:ascii="Times New Roman" w:hAnsi="Times New Roman" w:cs="Times New Roman"/>
          <w:sz w:val="20"/>
          <w:szCs w:val="20"/>
        </w:rPr>
        <w:t xml:space="preserve">комитета эмитента </w:t>
      </w:r>
      <w:r w:rsidRPr="0015655E">
        <w:rPr>
          <w:rFonts w:ascii="Times New Roman" w:hAnsi="Times New Roman" w:cs="Times New Roman"/>
          <w:sz w:val="20"/>
          <w:szCs w:val="20"/>
        </w:rPr>
        <w:tab/>
      </w:r>
      <w:r w:rsidRPr="0015655E">
        <w:rPr>
          <w:rFonts w:ascii="Times New Roman" w:hAnsi="Times New Roman" w:cs="Times New Roman"/>
          <w:sz w:val="20"/>
          <w:szCs w:val="20"/>
        </w:rPr>
        <w:tab/>
      </w:r>
      <w:r w:rsidRPr="0015655E">
        <w:rPr>
          <w:rFonts w:ascii="Times New Roman" w:hAnsi="Times New Roman" w:cs="Times New Roman"/>
          <w:sz w:val="20"/>
          <w:szCs w:val="20"/>
        </w:rPr>
        <w:tab/>
      </w:r>
      <w:r w:rsidRPr="0015655E">
        <w:rPr>
          <w:rFonts w:ascii="Times New Roman" w:hAnsi="Times New Roman" w:cs="Times New Roman"/>
          <w:sz w:val="20"/>
          <w:szCs w:val="20"/>
        </w:rPr>
        <w:tab/>
        <w:t xml:space="preserve">                  __________________            _____________</w:t>
      </w:r>
    </w:p>
    <w:p w:rsidR="00B4183C" w:rsidRPr="0015655E" w:rsidRDefault="00B4183C" w:rsidP="00B4183C">
      <w:pPr>
        <w:jc w:val="both"/>
        <w:rPr>
          <w:rFonts w:ascii="Times New Roman" w:hAnsi="Times New Roman" w:cs="Times New Roman"/>
          <w:sz w:val="16"/>
          <w:szCs w:val="16"/>
        </w:rPr>
      </w:pPr>
      <w:r w:rsidRPr="0015655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(фамилия и имя)                                    (подпись)</w:t>
      </w:r>
    </w:p>
    <w:p w:rsidR="00B4183C" w:rsidRPr="0015655E" w:rsidRDefault="00B4183C" w:rsidP="00B4183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 w:rsidRPr="0015655E">
        <w:rPr>
          <w:rFonts w:ascii="Times New Roman" w:hAnsi="Times New Roman" w:cs="Times New Roman"/>
          <w:sz w:val="20"/>
          <w:szCs w:val="20"/>
        </w:rPr>
        <w:t>Назначенное ответственное лицо </w:t>
      </w:r>
    </w:p>
    <w:p w:rsidR="00B4183C" w:rsidRPr="0015655E" w:rsidRDefault="00B4183C" w:rsidP="00B4183C">
      <w:pPr>
        <w:jc w:val="both"/>
        <w:rPr>
          <w:rFonts w:ascii="Times New Roman" w:hAnsi="Times New Roman" w:cs="Times New Roman"/>
          <w:sz w:val="20"/>
          <w:szCs w:val="20"/>
        </w:rPr>
      </w:pPr>
      <w:r w:rsidRPr="001565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15655E">
        <w:rPr>
          <w:rFonts w:ascii="Times New Roman" w:hAnsi="Times New Roman" w:cs="Times New Roman"/>
          <w:sz w:val="20"/>
          <w:szCs w:val="20"/>
        </w:rPr>
        <w:tab/>
        <w:t xml:space="preserve">    __________________            _____________</w:t>
      </w:r>
    </w:p>
    <w:p w:rsidR="00B4183C" w:rsidRPr="0015655E" w:rsidRDefault="00B4183C" w:rsidP="00B4183C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15655E">
        <w:rPr>
          <w:rFonts w:ascii="Times New Roman" w:hAnsi="Times New Roman" w:cs="Times New Roman"/>
          <w:sz w:val="16"/>
          <w:szCs w:val="16"/>
        </w:rPr>
        <w:t xml:space="preserve">           (фамилия и имя)                                     (подпись)</w:t>
      </w:r>
    </w:p>
    <w:p w:rsidR="00B4183C" w:rsidRPr="0015655E" w:rsidRDefault="00B4183C" w:rsidP="00B4183C">
      <w:pPr>
        <w:pStyle w:val="lf"/>
        <w:ind w:right="-93"/>
        <w:jc w:val="both"/>
        <w:rPr>
          <w:rFonts w:ascii="Times New Roman" w:hAnsi="Times New Roman" w:cs="Times New Roman"/>
          <w:sz w:val="20"/>
          <w:szCs w:val="20"/>
        </w:rPr>
      </w:pPr>
    </w:p>
    <w:p w:rsidR="00B4183C" w:rsidRPr="0015655E" w:rsidRDefault="00B4183C" w:rsidP="00B4183C">
      <w:pPr>
        <w:pStyle w:val="lf"/>
        <w:ind w:right="-93"/>
        <w:jc w:val="both"/>
        <w:rPr>
          <w:rFonts w:ascii="Times New Roman" w:hAnsi="Times New Roman" w:cs="Times New Roman"/>
          <w:sz w:val="20"/>
          <w:szCs w:val="20"/>
        </w:rPr>
      </w:pPr>
      <w:r w:rsidRPr="0015655E">
        <w:rPr>
          <w:rFonts w:ascii="Times New Roman" w:hAnsi="Times New Roman" w:cs="Times New Roman"/>
          <w:sz w:val="20"/>
          <w:szCs w:val="20"/>
        </w:rPr>
        <w:t>Для МДР -  Уполномоченный представитель иностранного эмитента   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B4183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316E3" w:rsidRPr="00D316E3">
        <w:rPr>
          <w:rFonts w:ascii="Times New Roman" w:hAnsi="Times New Roman" w:cs="Times New Roman"/>
          <w:sz w:val="20"/>
          <w:szCs w:val="20"/>
        </w:rPr>
        <w:t>___</w:t>
      </w:r>
      <w:r w:rsidRPr="0015655E">
        <w:rPr>
          <w:rFonts w:ascii="Times New Roman" w:hAnsi="Times New Roman" w:cs="Times New Roman"/>
          <w:sz w:val="20"/>
          <w:szCs w:val="20"/>
        </w:rPr>
        <w:t>__</w:t>
      </w:r>
    </w:p>
    <w:p w:rsidR="00B4183C" w:rsidRPr="0015655E" w:rsidRDefault="00B4183C" w:rsidP="00D316E3">
      <w:pPr>
        <w:pStyle w:val="lf"/>
        <w:ind w:right="-93"/>
        <w:jc w:val="right"/>
        <w:rPr>
          <w:rFonts w:ascii="Times New Roman" w:hAnsi="Times New Roman" w:cs="Times New Roman"/>
          <w:sz w:val="16"/>
          <w:szCs w:val="16"/>
        </w:rPr>
      </w:pPr>
      <w:r w:rsidRPr="0015655E">
        <w:rPr>
          <w:rFonts w:ascii="Times New Roman" w:hAnsi="Times New Roman" w:cs="Times New Roman"/>
          <w:sz w:val="16"/>
          <w:szCs w:val="16"/>
        </w:rPr>
        <w:t>(фамилия</w:t>
      </w:r>
      <w:r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Pr="0015655E">
        <w:rPr>
          <w:rFonts w:ascii="Times New Roman" w:hAnsi="Times New Roman" w:cs="Times New Roman"/>
          <w:sz w:val="16"/>
          <w:szCs w:val="16"/>
        </w:rPr>
        <w:t>и имя)            (подпись)</w:t>
      </w:r>
    </w:p>
    <w:tbl>
      <w:tblPr>
        <w:tblW w:w="1789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"/>
        <w:gridCol w:w="17794"/>
      </w:tblGrid>
      <w:tr w:rsidR="00B4183C" w:rsidRPr="0015655E" w:rsidTr="00B24149">
        <w:trPr>
          <w:jc w:val="center"/>
        </w:trPr>
        <w:tc>
          <w:tcPr>
            <w:tcW w:w="178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4183C" w:rsidRPr="0015655E" w:rsidRDefault="00B4183C" w:rsidP="00B24149">
            <w:pPr>
              <w:pStyle w:val="lf"/>
              <w:tabs>
                <w:tab w:val="left" w:pos="7328"/>
              </w:tabs>
              <w:ind w:right="-93"/>
              <w:rPr>
                <w:rFonts w:ascii="Times New Roman" w:hAnsi="Times New Roman" w:cs="Times New Roman"/>
              </w:rPr>
            </w:pPr>
            <w:proofErr w:type="spellStart"/>
            <w:r w:rsidRPr="0015655E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spellEnd"/>
            <w:r w:rsidRPr="001565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183C" w:rsidRPr="0015655E" w:rsidTr="00B2414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4183C" w:rsidRPr="0015655E" w:rsidRDefault="00B4183C" w:rsidP="00B24149">
            <w:pPr>
              <w:pStyle w:val="NormalWeb"/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4183C" w:rsidRPr="0015655E" w:rsidRDefault="00B4183C" w:rsidP="00B24149">
            <w:pPr>
              <w:pStyle w:val="NormalWeb"/>
              <w:ind w:right="-9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183C" w:rsidRPr="0015655E" w:rsidRDefault="00B4183C" w:rsidP="00B4183C">
      <w:pPr>
        <w:jc w:val="right"/>
        <w:rPr>
          <w:rFonts w:ascii="Times New Roman" w:hAnsi="Times New Roman" w:cs="Times New Roman"/>
          <w:b/>
          <w:bCs/>
        </w:rPr>
      </w:pPr>
    </w:p>
    <w:p w:rsidR="00B4183C" w:rsidRDefault="00B4183C" w:rsidP="00B4183C">
      <w:pPr>
        <w:jc w:val="right"/>
        <w:rPr>
          <w:rFonts w:ascii="Times New Roman" w:hAnsi="Times New Roman" w:cs="Times New Roman"/>
          <w:b/>
          <w:bCs/>
          <w:lang w:val="en-US"/>
        </w:rPr>
      </w:pPr>
    </w:p>
    <w:p w:rsidR="00B4183C" w:rsidRDefault="00B4183C" w:rsidP="00B4183C">
      <w:pPr>
        <w:jc w:val="right"/>
        <w:rPr>
          <w:rFonts w:ascii="Times New Roman" w:hAnsi="Times New Roman" w:cs="Times New Roman"/>
          <w:b/>
          <w:bCs/>
          <w:lang w:val="en-US"/>
        </w:rPr>
      </w:pPr>
    </w:p>
    <w:p w:rsidR="00B4183C" w:rsidRDefault="00B4183C" w:rsidP="00B4183C">
      <w:pPr>
        <w:jc w:val="right"/>
        <w:rPr>
          <w:rFonts w:ascii="Times New Roman" w:hAnsi="Times New Roman" w:cs="Times New Roman"/>
          <w:b/>
          <w:bCs/>
          <w:lang w:val="en-US"/>
        </w:rPr>
      </w:pPr>
    </w:p>
    <w:p w:rsidR="00B4183C" w:rsidRPr="0015655E" w:rsidRDefault="00B4183C" w:rsidP="00B4183C">
      <w:pPr>
        <w:pStyle w:val="NormalWeb"/>
        <w:jc w:val="right"/>
        <w:rPr>
          <w:rFonts w:ascii="Times New Roman" w:hAnsi="Times New Roman" w:cs="Times New Roman"/>
          <w:sz w:val="20"/>
          <w:szCs w:val="20"/>
        </w:rPr>
      </w:pPr>
      <w:r w:rsidRPr="0015655E">
        <w:rPr>
          <w:rFonts w:ascii="Times New Roman" w:hAnsi="Times New Roman" w:cs="Times New Roman"/>
          <w:sz w:val="20"/>
          <w:szCs w:val="20"/>
        </w:rPr>
        <w:t xml:space="preserve">________________ Место печати </w:t>
      </w:r>
    </w:p>
    <w:p w:rsidR="00B4183C" w:rsidRPr="0015655E" w:rsidRDefault="00B4183C" w:rsidP="00B4183C">
      <w:pPr>
        <w:pStyle w:val="NormalWeb"/>
        <w:jc w:val="center"/>
        <w:rPr>
          <w:rFonts w:ascii="Times New Roman" w:hAnsi="Times New Roman" w:cs="Times New Roman"/>
          <w:sz w:val="16"/>
          <w:szCs w:val="16"/>
        </w:rPr>
      </w:pPr>
      <w:r w:rsidRPr="0015655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D316E3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15655E">
        <w:rPr>
          <w:rFonts w:ascii="Times New Roman" w:hAnsi="Times New Roman" w:cs="Times New Roman"/>
          <w:sz w:val="16"/>
          <w:szCs w:val="16"/>
        </w:rPr>
        <w:t xml:space="preserve"> (в случае если эмитент имеет печать)</w:t>
      </w:r>
    </w:p>
    <w:p w:rsidR="00B4183C" w:rsidRDefault="00B4183C"/>
    <w:sectPr w:rsidR="00B41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3C"/>
    <w:rsid w:val="00B4183C"/>
    <w:rsid w:val="00D3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B4183C"/>
    <w:pPr>
      <w:widowControl/>
      <w:autoSpaceDE/>
      <w:autoSpaceDN/>
      <w:adjustRightInd/>
      <w:ind w:firstLine="567"/>
      <w:jc w:val="both"/>
    </w:pPr>
  </w:style>
  <w:style w:type="paragraph" w:customStyle="1" w:styleId="lf">
    <w:name w:val="lf"/>
    <w:basedOn w:val="Normal"/>
    <w:rsid w:val="00B4183C"/>
    <w:pPr>
      <w:widowControl/>
      <w:autoSpaceDE/>
      <w:autoSpaceDN/>
      <w:adjustRightInd/>
    </w:pPr>
  </w:style>
  <w:style w:type="character" w:customStyle="1" w:styleId="NormalWebChar">
    <w:name w:val="Normal (Web) Char"/>
    <w:basedOn w:val="DefaultParagraphFont"/>
    <w:link w:val="NormalWeb"/>
    <w:uiPriority w:val="99"/>
    <w:rsid w:val="00B4183C"/>
    <w:rPr>
      <w:rFonts w:ascii="Times New Roman CYR" w:eastAsia="Times New Roman" w:hAnsi="Times New Roman CYR" w:cs="Times New Roman CYR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B4183C"/>
    <w:pPr>
      <w:widowControl/>
      <w:autoSpaceDE/>
      <w:autoSpaceDN/>
      <w:adjustRightInd/>
      <w:ind w:firstLine="567"/>
      <w:jc w:val="both"/>
    </w:pPr>
  </w:style>
  <w:style w:type="paragraph" w:customStyle="1" w:styleId="lf">
    <w:name w:val="lf"/>
    <w:basedOn w:val="Normal"/>
    <w:rsid w:val="00B4183C"/>
    <w:pPr>
      <w:widowControl/>
      <w:autoSpaceDE/>
      <w:autoSpaceDN/>
      <w:adjustRightInd/>
    </w:pPr>
  </w:style>
  <w:style w:type="character" w:customStyle="1" w:styleId="NormalWebChar">
    <w:name w:val="Normal (Web) Char"/>
    <w:basedOn w:val="DefaultParagraphFont"/>
    <w:link w:val="NormalWeb"/>
    <w:uiPriority w:val="99"/>
    <w:rsid w:val="00B4183C"/>
    <w:rPr>
      <w:rFonts w:ascii="Times New Roman CYR" w:eastAsia="Times New Roman" w:hAnsi="Times New Roman CYR" w:cs="Times New Roman CYR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2018-05-29T05:55:00Z</dcterms:created>
  <dcterms:modified xsi:type="dcterms:W3CDTF">2018-05-29T06:10:00Z</dcterms:modified>
</cp:coreProperties>
</file>